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FF" w:rsidRDefault="005D5819">
      <w:pPr>
        <w:spacing w:after="0" w:line="240" w:lineRule="auto"/>
        <w:jc w:val="center"/>
        <w:rPr>
          <w:color w:val="26282A"/>
          <w:sz w:val="20"/>
          <w:szCs w:val="20"/>
        </w:rPr>
        <w:sectPr w:rsidR="00960DFF">
          <w:headerReference w:type="default" r:id="rId7"/>
          <w:footerReference w:type="default" r:id="rId8"/>
          <w:pgSz w:w="12240" w:h="15840"/>
          <w:pgMar w:top="720" w:right="720" w:bottom="720" w:left="720" w:header="142" w:footer="944" w:gutter="0"/>
          <w:pgNumType w:start="1"/>
          <w:cols w:space="720"/>
        </w:sectPr>
      </w:pPr>
      <w:r>
        <w:rPr>
          <w:b/>
          <w:sz w:val="32"/>
          <w:szCs w:val="32"/>
        </w:rPr>
        <w:t>Calendrier des activités éclaireurs 2019-2020</w:t>
      </w:r>
    </w:p>
    <w:p w:rsidR="00960DFF" w:rsidRDefault="005D58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Détails pour toutes les activités en ligne </w:t>
      </w:r>
      <w:hyperlink r:id="rId9">
        <w:r>
          <w:rPr>
            <w:b/>
            <w:color w:val="0000FF"/>
            <w:sz w:val="28"/>
            <w:szCs w:val="28"/>
            <w:u w:val="single"/>
          </w:rPr>
          <w:t>www.62phareest.ca</w:t>
        </w:r>
      </w:hyperlink>
      <w:r>
        <w:rPr>
          <w:b/>
          <w:sz w:val="28"/>
          <w:szCs w:val="28"/>
        </w:rPr>
        <w:t xml:space="preserve"> dans la section éclaireur</w:t>
      </w:r>
    </w:p>
    <w:p w:rsidR="00960DFF" w:rsidRDefault="00960DFF">
      <w:pPr>
        <w:spacing w:after="0" w:line="240" w:lineRule="auto"/>
        <w:rPr>
          <w:b/>
          <w:sz w:val="21"/>
          <w:szCs w:val="21"/>
        </w:rPr>
      </w:pPr>
    </w:p>
    <w:p w:rsidR="00960DFF" w:rsidRDefault="005D5819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Soirs de réunion – Collège catholique Samuel-Genest</w:t>
      </w:r>
    </w:p>
    <w:p w:rsidR="00960DFF" w:rsidRPr="002B2958" w:rsidRDefault="005D5819">
      <w:pPr>
        <w:spacing w:after="0" w:line="240" w:lineRule="auto"/>
        <w:rPr>
          <w:sz w:val="21"/>
          <w:szCs w:val="21"/>
          <w:lang w:val="en-US"/>
        </w:rPr>
      </w:pPr>
      <w:bookmarkStart w:id="0" w:name="_heading=h.gjdgxs" w:colFirst="0" w:colLast="0"/>
      <w:bookmarkEnd w:id="0"/>
      <w:r w:rsidRPr="002B2958">
        <w:rPr>
          <w:sz w:val="21"/>
          <w:szCs w:val="21"/>
          <w:lang w:val="en-US"/>
        </w:rPr>
        <w:t>23 sept. 2019</w:t>
      </w:r>
      <w:r w:rsidRPr="002B2958">
        <w:rPr>
          <w:sz w:val="21"/>
          <w:szCs w:val="21"/>
          <w:lang w:val="en-US"/>
        </w:rPr>
        <w:tab/>
        <w:t xml:space="preserve"> </w:t>
      </w:r>
      <w:r w:rsidRPr="002B2958">
        <w:rPr>
          <w:sz w:val="21"/>
          <w:szCs w:val="21"/>
          <w:lang w:val="en-US"/>
        </w:rPr>
        <w:tab/>
        <w:t>19:00 – 21:00</w:t>
      </w:r>
    </w:p>
    <w:p w:rsidR="00960DFF" w:rsidRPr="002B2958" w:rsidRDefault="005D5819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spacing w:after="0" w:line="240" w:lineRule="auto"/>
        <w:rPr>
          <w:sz w:val="21"/>
          <w:szCs w:val="21"/>
          <w:lang w:val="en-US"/>
        </w:rPr>
      </w:pPr>
      <w:r w:rsidRPr="002B2958">
        <w:rPr>
          <w:sz w:val="21"/>
          <w:szCs w:val="21"/>
          <w:lang w:val="en-US"/>
        </w:rPr>
        <w:t>30 sept. 2019</w:t>
      </w:r>
      <w:r w:rsidRPr="002B2958">
        <w:rPr>
          <w:sz w:val="21"/>
          <w:szCs w:val="21"/>
          <w:lang w:val="en-US"/>
        </w:rPr>
        <w:tab/>
      </w:r>
      <w:r w:rsidRPr="002B2958">
        <w:rPr>
          <w:sz w:val="21"/>
          <w:szCs w:val="21"/>
          <w:lang w:val="en-US"/>
        </w:rPr>
        <w:tab/>
        <w:t>19:00 – 21:00</w:t>
      </w:r>
      <w:r w:rsidRPr="002B2958">
        <w:rPr>
          <w:sz w:val="21"/>
          <w:szCs w:val="21"/>
          <w:lang w:val="en-US"/>
        </w:rPr>
        <w:tab/>
      </w:r>
    </w:p>
    <w:p w:rsidR="00960DFF" w:rsidRPr="002B2958" w:rsidRDefault="005D5819">
      <w:pPr>
        <w:spacing w:after="0" w:line="240" w:lineRule="auto"/>
        <w:rPr>
          <w:sz w:val="21"/>
          <w:szCs w:val="21"/>
          <w:lang w:val="en-US"/>
        </w:rPr>
      </w:pPr>
      <w:r w:rsidRPr="002B2958">
        <w:rPr>
          <w:sz w:val="21"/>
          <w:szCs w:val="21"/>
          <w:lang w:val="en-US"/>
        </w:rPr>
        <w:t>7 oct. 2019</w:t>
      </w:r>
      <w:r w:rsidRPr="002B2958">
        <w:rPr>
          <w:sz w:val="21"/>
          <w:szCs w:val="21"/>
          <w:lang w:val="en-US"/>
        </w:rPr>
        <w:tab/>
        <w:t xml:space="preserve"> </w:t>
      </w:r>
      <w:r w:rsidRPr="002B2958">
        <w:rPr>
          <w:sz w:val="21"/>
          <w:szCs w:val="21"/>
          <w:lang w:val="en-US"/>
        </w:rPr>
        <w:tab/>
      </w:r>
      <w:r w:rsidRPr="002B2958">
        <w:rPr>
          <w:sz w:val="21"/>
          <w:szCs w:val="21"/>
          <w:lang w:val="en-US"/>
        </w:rPr>
        <w:t>19:00 – 21:00</w:t>
      </w:r>
    </w:p>
    <w:p w:rsidR="00960DFF" w:rsidRPr="002B2958" w:rsidRDefault="005D5819">
      <w:pPr>
        <w:spacing w:after="0" w:line="240" w:lineRule="auto"/>
        <w:rPr>
          <w:sz w:val="21"/>
          <w:szCs w:val="21"/>
          <w:lang w:val="en-US"/>
        </w:rPr>
      </w:pPr>
      <w:r w:rsidRPr="002B2958">
        <w:rPr>
          <w:sz w:val="21"/>
          <w:szCs w:val="21"/>
          <w:lang w:val="en-US"/>
        </w:rPr>
        <w:t>28 oct. 2019</w:t>
      </w:r>
      <w:r w:rsidRPr="002B2958">
        <w:rPr>
          <w:sz w:val="21"/>
          <w:szCs w:val="21"/>
          <w:lang w:val="en-US"/>
        </w:rPr>
        <w:tab/>
      </w:r>
      <w:r w:rsidRPr="002B2958">
        <w:rPr>
          <w:sz w:val="21"/>
          <w:szCs w:val="21"/>
          <w:lang w:val="en-US"/>
        </w:rPr>
        <w:tab/>
        <w:t>19:00 – 21:00 - Activité pour l’Halloween</w:t>
      </w:r>
    </w:p>
    <w:p w:rsidR="00960DFF" w:rsidRPr="002B2958" w:rsidRDefault="005D5819">
      <w:pPr>
        <w:spacing w:after="0" w:line="240" w:lineRule="auto"/>
        <w:rPr>
          <w:sz w:val="21"/>
          <w:szCs w:val="21"/>
          <w:lang w:val="en-US"/>
        </w:rPr>
      </w:pPr>
      <w:bookmarkStart w:id="1" w:name="_heading=h.30j0zll" w:colFirst="0" w:colLast="0"/>
      <w:bookmarkEnd w:id="1"/>
      <w:r w:rsidRPr="002B2958">
        <w:rPr>
          <w:sz w:val="21"/>
          <w:szCs w:val="21"/>
          <w:lang w:val="en-US"/>
        </w:rPr>
        <w:t>4 nov. 2019</w:t>
      </w:r>
      <w:r w:rsidRPr="002B2958">
        <w:rPr>
          <w:sz w:val="21"/>
          <w:szCs w:val="21"/>
          <w:lang w:val="en-US"/>
        </w:rPr>
        <w:tab/>
      </w:r>
      <w:r w:rsidRPr="002B2958">
        <w:rPr>
          <w:sz w:val="21"/>
          <w:szCs w:val="21"/>
          <w:lang w:val="en-US"/>
        </w:rPr>
        <w:tab/>
        <w:t xml:space="preserve">19:00 – 21:00 </w:t>
      </w:r>
    </w:p>
    <w:p w:rsidR="00960DFF" w:rsidRPr="002B2958" w:rsidRDefault="005D5819">
      <w:pPr>
        <w:spacing w:after="0" w:line="240" w:lineRule="auto"/>
        <w:rPr>
          <w:sz w:val="21"/>
          <w:szCs w:val="21"/>
          <w:lang w:val="en-US"/>
        </w:rPr>
      </w:pPr>
      <w:r w:rsidRPr="002B2958">
        <w:rPr>
          <w:sz w:val="21"/>
          <w:szCs w:val="21"/>
          <w:lang w:val="en-US"/>
        </w:rPr>
        <w:t>11 nov. 2019</w:t>
      </w:r>
      <w:r w:rsidRPr="002B2958">
        <w:rPr>
          <w:sz w:val="21"/>
          <w:szCs w:val="21"/>
          <w:lang w:val="en-US"/>
        </w:rPr>
        <w:tab/>
      </w:r>
      <w:r w:rsidRPr="002B2958">
        <w:rPr>
          <w:sz w:val="21"/>
          <w:szCs w:val="21"/>
          <w:lang w:val="en-US"/>
        </w:rPr>
        <w:tab/>
        <w:t>19:00 – 21:00</w:t>
      </w:r>
    </w:p>
    <w:p w:rsidR="00960DFF" w:rsidRPr="002B2958" w:rsidRDefault="005D5819">
      <w:pPr>
        <w:spacing w:after="0" w:line="240" w:lineRule="auto"/>
        <w:rPr>
          <w:sz w:val="21"/>
          <w:szCs w:val="21"/>
          <w:lang w:val="en-US"/>
        </w:rPr>
      </w:pPr>
      <w:r w:rsidRPr="002B2958">
        <w:rPr>
          <w:sz w:val="21"/>
          <w:szCs w:val="21"/>
          <w:lang w:val="en-US"/>
        </w:rPr>
        <w:t>18 nov. 2019</w:t>
      </w:r>
      <w:r w:rsidRPr="002B2958">
        <w:rPr>
          <w:sz w:val="21"/>
          <w:szCs w:val="21"/>
          <w:lang w:val="en-US"/>
        </w:rPr>
        <w:tab/>
      </w:r>
      <w:r w:rsidRPr="002B2958">
        <w:rPr>
          <w:sz w:val="21"/>
          <w:szCs w:val="21"/>
          <w:lang w:val="en-US"/>
        </w:rPr>
        <w:tab/>
        <w:t>19:00 – 21:00</w:t>
      </w:r>
    </w:p>
    <w:p w:rsidR="00960DFF" w:rsidRPr="002B2958" w:rsidRDefault="005D5819">
      <w:pPr>
        <w:spacing w:after="0" w:line="240" w:lineRule="auto"/>
        <w:rPr>
          <w:sz w:val="21"/>
          <w:szCs w:val="21"/>
          <w:lang w:val="en-US"/>
        </w:rPr>
      </w:pPr>
      <w:r w:rsidRPr="002B2958">
        <w:rPr>
          <w:sz w:val="21"/>
          <w:szCs w:val="21"/>
          <w:lang w:val="en-US"/>
        </w:rPr>
        <w:t>25 nov. 2019</w:t>
      </w:r>
      <w:r w:rsidRPr="002B2958">
        <w:rPr>
          <w:sz w:val="21"/>
          <w:szCs w:val="21"/>
          <w:lang w:val="en-US"/>
        </w:rPr>
        <w:tab/>
      </w:r>
      <w:r w:rsidRPr="002B2958">
        <w:rPr>
          <w:sz w:val="21"/>
          <w:szCs w:val="21"/>
          <w:lang w:val="en-US"/>
        </w:rPr>
        <w:tab/>
        <w:t xml:space="preserve">19:00 – 21:00 </w:t>
      </w:r>
    </w:p>
    <w:p w:rsidR="00960DFF" w:rsidRPr="002B2958" w:rsidRDefault="005D5819">
      <w:pPr>
        <w:spacing w:after="0" w:line="240" w:lineRule="auto"/>
        <w:rPr>
          <w:sz w:val="21"/>
          <w:szCs w:val="21"/>
          <w:lang w:val="en-US"/>
        </w:rPr>
      </w:pPr>
      <w:r w:rsidRPr="002B2958">
        <w:rPr>
          <w:sz w:val="21"/>
          <w:szCs w:val="21"/>
          <w:lang w:val="en-US"/>
        </w:rPr>
        <w:t>2 déc. 2019</w:t>
      </w:r>
      <w:r w:rsidRPr="002B2958">
        <w:rPr>
          <w:sz w:val="21"/>
          <w:szCs w:val="21"/>
          <w:lang w:val="en-US"/>
        </w:rPr>
        <w:tab/>
      </w:r>
      <w:r w:rsidRPr="002B2958">
        <w:rPr>
          <w:sz w:val="21"/>
          <w:szCs w:val="21"/>
          <w:lang w:val="en-US"/>
        </w:rPr>
        <w:tab/>
        <w:t>19:00 - 21:00</w:t>
      </w:r>
    </w:p>
    <w:p w:rsidR="00960DFF" w:rsidRPr="002B2958" w:rsidRDefault="005D5819">
      <w:pPr>
        <w:spacing w:after="0" w:line="240" w:lineRule="auto"/>
        <w:rPr>
          <w:sz w:val="21"/>
          <w:szCs w:val="21"/>
          <w:lang w:val="en-US"/>
        </w:rPr>
      </w:pPr>
      <w:r w:rsidRPr="002B2958">
        <w:rPr>
          <w:sz w:val="21"/>
          <w:szCs w:val="21"/>
          <w:lang w:val="en-US"/>
        </w:rPr>
        <w:t>6 janv. 2020</w:t>
      </w:r>
      <w:r w:rsidRPr="002B2958">
        <w:rPr>
          <w:sz w:val="21"/>
          <w:szCs w:val="21"/>
          <w:lang w:val="en-US"/>
        </w:rPr>
        <w:tab/>
      </w:r>
      <w:r w:rsidRPr="002B2958">
        <w:rPr>
          <w:sz w:val="21"/>
          <w:szCs w:val="21"/>
          <w:lang w:val="en-US"/>
        </w:rPr>
        <w:tab/>
        <w:t>19:00 – 21:00</w:t>
      </w:r>
    </w:p>
    <w:p w:rsidR="00960DFF" w:rsidRPr="002B2958" w:rsidRDefault="005D5819">
      <w:pPr>
        <w:spacing w:after="0" w:line="240" w:lineRule="auto"/>
        <w:rPr>
          <w:sz w:val="21"/>
          <w:szCs w:val="21"/>
          <w:lang w:val="en-US"/>
        </w:rPr>
      </w:pPr>
      <w:bookmarkStart w:id="2" w:name="_heading=h.1fob9te" w:colFirst="0" w:colLast="0"/>
      <w:bookmarkEnd w:id="2"/>
      <w:r w:rsidRPr="002B2958">
        <w:rPr>
          <w:sz w:val="21"/>
          <w:szCs w:val="21"/>
          <w:lang w:val="en-US"/>
        </w:rPr>
        <w:t>13 janv. 2020</w:t>
      </w:r>
      <w:r w:rsidRPr="002B2958">
        <w:rPr>
          <w:sz w:val="21"/>
          <w:szCs w:val="21"/>
          <w:lang w:val="en-US"/>
        </w:rPr>
        <w:tab/>
      </w:r>
      <w:r w:rsidRPr="002B2958">
        <w:rPr>
          <w:sz w:val="21"/>
          <w:szCs w:val="21"/>
          <w:lang w:val="en-US"/>
        </w:rPr>
        <w:tab/>
        <w:t>19:</w:t>
      </w:r>
      <w:r w:rsidRPr="002B2958">
        <w:rPr>
          <w:sz w:val="21"/>
          <w:szCs w:val="21"/>
          <w:lang w:val="en-US"/>
        </w:rPr>
        <w:t xml:space="preserve">00 – 21:00 </w:t>
      </w:r>
    </w:p>
    <w:p w:rsidR="00960DFF" w:rsidRPr="002B2958" w:rsidRDefault="005D5819">
      <w:pPr>
        <w:spacing w:after="0" w:line="240" w:lineRule="auto"/>
        <w:rPr>
          <w:sz w:val="21"/>
          <w:szCs w:val="21"/>
          <w:highlight w:val="yellow"/>
          <w:lang w:val="en-US"/>
        </w:rPr>
      </w:pPr>
      <w:r w:rsidRPr="002B2958">
        <w:rPr>
          <w:sz w:val="21"/>
          <w:szCs w:val="21"/>
          <w:lang w:val="en-US"/>
        </w:rPr>
        <w:t>20 janv. 2020</w:t>
      </w:r>
      <w:r w:rsidRPr="002B2958">
        <w:rPr>
          <w:sz w:val="21"/>
          <w:szCs w:val="21"/>
          <w:lang w:val="en-US"/>
        </w:rPr>
        <w:tab/>
      </w:r>
      <w:r w:rsidRPr="002B2958">
        <w:rPr>
          <w:sz w:val="21"/>
          <w:szCs w:val="21"/>
          <w:lang w:val="en-US"/>
        </w:rPr>
        <w:tab/>
        <w:t>19:00 – 21:00</w:t>
      </w:r>
    </w:p>
    <w:p w:rsidR="00960DFF" w:rsidRDefault="005D5819">
      <w:pPr>
        <w:spacing w:after="0" w:line="240" w:lineRule="auto"/>
        <w:rPr>
          <w:sz w:val="21"/>
          <w:szCs w:val="21"/>
          <w:highlight w:val="yellow"/>
        </w:rPr>
      </w:pPr>
      <w:r>
        <w:rPr>
          <w:sz w:val="21"/>
          <w:szCs w:val="21"/>
        </w:rPr>
        <w:t>27 janv.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19:00 – 21:00 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3 févr. 2020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 xml:space="preserve">19:00 – 21:00 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bookmarkStart w:id="3" w:name="_heading=h.3znysh7" w:colFirst="0" w:colLast="0"/>
      <w:bookmarkEnd w:id="3"/>
      <w:r>
        <w:rPr>
          <w:sz w:val="21"/>
          <w:szCs w:val="21"/>
        </w:rPr>
        <w:t>10 févr.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19:00 – 21:00 </w:t>
      </w:r>
    </w:p>
    <w:p w:rsidR="00960DFF" w:rsidRDefault="005D5819">
      <w:pPr>
        <w:spacing w:after="0" w:line="240" w:lineRule="auto"/>
        <w:rPr>
          <w:sz w:val="21"/>
          <w:szCs w:val="21"/>
          <w:highlight w:val="yellow"/>
        </w:rPr>
      </w:pPr>
      <w:r>
        <w:rPr>
          <w:sz w:val="21"/>
          <w:szCs w:val="21"/>
        </w:rPr>
        <w:t>24 févr.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19:00 – 21:00 – vérification des bagages pour le camp d’hiver</w:t>
      </w:r>
    </w:p>
    <w:p w:rsidR="00960DFF" w:rsidRDefault="005D5819">
      <w:pPr>
        <w:spacing w:after="0" w:line="240" w:lineRule="auto"/>
        <w:rPr>
          <w:sz w:val="21"/>
          <w:szCs w:val="21"/>
          <w:highlight w:val="yellow"/>
        </w:rPr>
      </w:pPr>
      <w:r>
        <w:rPr>
          <w:sz w:val="21"/>
          <w:szCs w:val="21"/>
        </w:rPr>
        <w:t>16 mars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19:00 – 21:00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23 mars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19:00 </w:t>
      </w:r>
      <w:r>
        <w:rPr>
          <w:sz w:val="21"/>
          <w:szCs w:val="21"/>
        </w:rPr>
        <w:t xml:space="preserve">– 21:00 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30 mars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19:00 - 21:00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6 </w:t>
      </w:r>
      <w:proofErr w:type="spellStart"/>
      <w:r>
        <w:rPr>
          <w:sz w:val="21"/>
          <w:szCs w:val="21"/>
        </w:rPr>
        <w:t>avr</w:t>
      </w:r>
      <w:proofErr w:type="spellEnd"/>
      <w:r>
        <w:rPr>
          <w:sz w:val="21"/>
          <w:szCs w:val="21"/>
        </w:rPr>
        <w:t>.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19:00 – 21:00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20 </w:t>
      </w:r>
      <w:proofErr w:type="spellStart"/>
      <w:r>
        <w:rPr>
          <w:sz w:val="21"/>
          <w:szCs w:val="21"/>
        </w:rPr>
        <w:t>avr</w:t>
      </w:r>
      <w:proofErr w:type="spellEnd"/>
      <w:r>
        <w:rPr>
          <w:sz w:val="21"/>
          <w:szCs w:val="21"/>
        </w:rPr>
        <w:t>.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19:00 – 21:00 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bookmarkStart w:id="4" w:name="_heading=h.2et92p0" w:colFirst="0" w:colLast="0"/>
      <w:bookmarkEnd w:id="4"/>
      <w:r>
        <w:rPr>
          <w:sz w:val="21"/>
          <w:szCs w:val="21"/>
        </w:rPr>
        <w:t xml:space="preserve">27 </w:t>
      </w:r>
      <w:proofErr w:type="spellStart"/>
      <w:r>
        <w:rPr>
          <w:sz w:val="21"/>
          <w:szCs w:val="21"/>
        </w:rPr>
        <w:t>avr</w:t>
      </w:r>
      <w:proofErr w:type="spellEnd"/>
      <w:r>
        <w:rPr>
          <w:sz w:val="21"/>
          <w:szCs w:val="21"/>
        </w:rPr>
        <w:t>.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19:00 – 21:00 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11 mai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19:00 – 21:00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bookmarkStart w:id="5" w:name="_heading=h.tyjcwt" w:colFirst="0" w:colLast="0"/>
      <w:bookmarkEnd w:id="5"/>
      <w:r>
        <w:rPr>
          <w:sz w:val="21"/>
          <w:szCs w:val="21"/>
        </w:rPr>
        <w:t>25 mai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19:00 – 21:00 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1 juin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19:00 – 21:00 </w:t>
      </w:r>
    </w:p>
    <w:p w:rsidR="00960DFF" w:rsidRDefault="00960DFF">
      <w:pPr>
        <w:spacing w:after="0" w:line="240" w:lineRule="auto"/>
        <w:rPr>
          <w:i/>
          <w:sz w:val="21"/>
          <w:szCs w:val="21"/>
        </w:rPr>
      </w:pP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Activité et camps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6 oct. 2019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Brunch 10e anniversaire - Église St-Gabriel - 12:00 - 15:00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26 oct. 2019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Camp d’automne – journée de techniques de cuisson et d’abris (forêt Mer Bleue)</w:t>
      </w:r>
    </w:p>
    <w:p w:rsidR="00960DFF" w:rsidRDefault="005D5819">
      <w:pPr>
        <w:spacing w:after="0" w:line="240" w:lineRule="auto"/>
        <w:rPr>
          <w:sz w:val="21"/>
          <w:szCs w:val="21"/>
          <w:highlight w:val="yellow"/>
        </w:rPr>
      </w:pPr>
      <w:r>
        <w:rPr>
          <w:sz w:val="21"/>
          <w:szCs w:val="21"/>
        </w:rPr>
        <w:t>6-7 déc. 2019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Camp de promesse - Église St-Gabriel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12 déc. 2019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 xml:space="preserve">17:00 – 20:30 </w:t>
      </w:r>
      <w:r>
        <w:rPr>
          <w:sz w:val="21"/>
          <w:szCs w:val="21"/>
        </w:rPr>
        <w:tab/>
        <w:t>Souper de Noël - Égli</w:t>
      </w:r>
      <w:r>
        <w:rPr>
          <w:sz w:val="21"/>
          <w:szCs w:val="21"/>
        </w:rPr>
        <w:t>se St-Gabriel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22 févr. 2019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>Journée B-P (activités de groupe en après-midi) - Église St-Gabriel</w:t>
      </w:r>
    </w:p>
    <w:p w:rsidR="00960DFF" w:rsidRDefault="005D5819">
      <w:pPr>
        <w:spacing w:after="0" w:line="240" w:lineRule="auto"/>
        <w:rPr>
          <w:sz w:val="21"/>
          <w:szCs w:val="21"/>
          <w:highlight w:val="yellow"/>
        </w:rPr>
      </w:pPr>
      <w:bookmarkStart w:id="6" w:name="_heading=h.3dy6vkm" w:colFirst="0" w:colLast="0"/>
      <w:bookmarkEnd w:id="6"/>
      <w:r>
        <w:rPr>
          <w:sz w:val="21"/>
          <w:szCs w:val="21"/>
        </w:rPr>
        <w:t xml:space="preserve">28 </w:t>
      </w:r>
      <w:proofErr w:type="spellStart"/>
      <w:r>
        <w:rPr>
          <w:sz w:val="21"/>
          <w:szCs w:val="21"/>
        </w:rPr>
        <w:t>fév</w:t>
      </w:r>
      <w:proofErr w:type="spellEnd"/>
      <w:r>
        <w:rPr>
          <w:sz w:val="21"/>
          <w:szCs w:val="21"/>
        </w:rPr>
        <w:t xml:space="preserve"> - 1er mars 2020</w:t>
      </w:r>
      <w:r>
        <w:rPr>
          <w:sz w:val="21"/>
          <w:szCs w:val="21"/>
        </w:rPr>
        <w:tab/>
        <w:t xml:space="preserve">Camp d'hiver - </w:t>
      </w:r>
      <w:proofErr w:type="spellStart"/>
      <w:r>
        <w:rPr>
          <w:sz w:val="21"/>
          <w:szCs w:val="21"/>
        </w:rPr>
        <w:t>Awacamenj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Mino</w:t>
      </w:r>
      <w:proofErr w:type="spellEnd"/>
      <w:r>
        <w:rPr>
          <w:sz w:val="21"/>
          <w:szCs w:val="21"/>
        </w:rPr>
        <w:t xml:space="preserve"> (chalet </w:t>
      </w:r>
      <w:r>
        <w:rPr>
          <w:i/>
          <w:sz w:val="21"/>
          <w:szCs w:val="21"/>
        </w:rPr>
        <w:t>Chapel</w:t>
      </w:r>
      <w:r>
        <w:rPr>
          <w:sz w:val="21"/>
          <w:szCs w:val="21"/>
        </w:rPr>
        <w:t>)</w:t>
      </w:r>
    </w:p>
    <w:p w:rsidR="00960DFF" w:rsidRDefault="005D5819">
      <w:pPr>
        <w:spacing w:after="0" w:line="240" w:lineRule="auto"/>
        <w:rPr>
          <w:sz w:val="21"/>
          <w:szCs w:val="21"/>
          <w:highlight w:val="yellow"/>
        </w:rPr>
      </w:pPr>
      <w:r>
        <w:rPr>
          <w:sz w:val="21"/>
          <w:szCs w:val="21"/>
        </w:rPr>
        <w:t>28 mars 2020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 xml:space="preserve">Journée sportive – </w:t>
      </w:r>
      <w:r>
        <w:rPr>
          <w:i/>
          <w:sz w:val="21"/>
          <w:szCs w:val="21"/>
        </w:rPr>
        <w:t>à déterminer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1er - 3 mai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Camp de printemps  – </w:t>
      </w:r>
      <w:proofErr w:type="spellStart"/>
      <w:r>
        <w:rPr>
          <w:sz w:val="21"/>
          <w:szCs w:val="21"/>
        </w:rPr>
        <w:t>Awa</w:t>
      </w:r>
      <w:r>
        <w:rPr>
          <w:sz w:val="21"/>
          <w:szCs w:val="21"/>
        </w:rPr>
        <w:t>camenj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Mino</w:t>
      </w:r>
      <w:proofErr w:type="spellEnd"/>
      <w:r>
        <w:rPr>
          <w:sz w:val="21"/>
          <w:szCs w:val="21"/>
        </w:rPr>
        <w:t xml:space="preserve"> (chalet </w:t>
      </w:r>
      <w:r>
        <w:rPr>
          <w:i/>
          <w:sz w:val="21"/>
          <w:szCs w:val="21"/>
        </w:rPr>
        <w:t>Four à pain</w:t>
      </w:r>
      <w:r>
        <w:rPr>
          <w:sz w:val="21"/>
          <w:szCs w:val="21"/>
        </w:rPr>
        <w:t>)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11 juin 2020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Montée – Église St-Gabriel</w:t>
      </w:r>
    </w:p>
    <w:p w:rsidR="00960DFF" w:rsidRDefault="005D581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12 juil. au 18 juil. 2020</w:t>
      </w:r>
      <w:r>
        <w:rPr>
          <w:sz w:val="21"/>
          <w:szCs w:val="21"/>
        </w:rPr>
        <w:tab/>
        <w:t xml:space="preserve">Camp d'été – </w:t>
      </w:r>
      <w:proofErr w:type="spellStart"/>
      <w:r>
        <w:rPr>
          <w:sz w:val="21"/>
          <w:szCs w:val="21"/>
        </w:rPr>
        <w:t>Awacamenj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Mino</w:t>
      </w:r>
      <w:proofErr w:type="spellEnd"/>
      <w:r>
        <w:rPr>
          <w:sz w:val="21"/>
          <w:szCs w:val="21"/>
        </w:rPr>
        <w:t xml:space="preserve"> (chalet </w:t>
      </w:r>
      <w:proofErr w:type="spellStart"/>
      <w:r>
        <w:rPr>
          <w:i/>
          <w:sz w:val="21"/>
          <w:szCs w:val="21"/>
        </w:rPr>
        <w:t>Gilwell</w:t>
      </w:r>
      <w:proofErr w:type="spellEnd"/>
      <w:r>
        <w:rPr>
          <w:sz w:val="21"/>
          <w:szCs w:val="21"/>
        </w:rPr>
        <w:t>)</w:t>
      </w:r>
    </w:p>
    <w:p w:rsidR="00960DFF" w:rsidRDefault="005D5819">
      <w:pPr>
        <w:spacing w:after="0" w:line="240" w:lineRule="auto"/>
        <w:rPr>
          <w:b/>
          <w:sz w:val="21"/>
          <w:szCs w:val="21"/>
        </w:rPr>
        <w:sectPr w:rsidR="00960DFF">
          <w:type w:val="continuous"/>
          <w:pgSz w:w="12240" w:h="15840"/>
          <w:pgMar w:top="720" w:right="720" w:bottom="720" w:left="720" w:header="142" w:footer="944" w:gutter="0"/>
          <w:cols w:space="720"/>
        </w:sectPr>
      </w:pPr>
      <w:r>
        <w:rPr>
          <w:sz w:val="21"/>
          <w:szCs w:val="21"/>
        </w:rPr>
        <w:br/>
      </w:r>
      <w:r>
        <w:rPr>
          <w:b/>
          <w:sz w:val="21"/>
          <w:szCs w:val="21"/>
        </w:rPr>
        <w:t>Tables pour les Chevaliers de Colomb et collectes de fonds</w:t>
      </w:r>
    </w:p>
    <w:p w:rsidR="00960DFF" w:rsidRDefault="005D5819">
      <w:pPr>
        <w:spacing w:after="0" w:line="240" w:lineRule="auto"/>
        <w:rPr>
          <w:color w:val="26282A"/>
          <w:sz w:val="20"/>
          <w:szCs w:val="20"/>
        </w:rPr>
        <w:sectPr w:rsidR="00960DFF">
          <w:type w:val="continuous"/>
          <w:pgSz w:w="12240" w:h="15840"/>
          <w:pgMar w:top="720" w:right="720" w:bottom="720" w:left="720" w:header="142" w:footer="944" w:gutter="0"/>
          <w:cols w:num="2" w:space="720" w:equalWidth="0">
            <w:col w:w="5040" w:space="720"/>
            <w:col w:w="5040" w:space="0"/>
          </w:cols>
        </w:sectPr>
      </w:pPr>
      <w:r>
        <w:rPr>
          <w:color w:val="26282A"/>
          <w:sz w:val="20"/>
          <w:szCs w:val="20"/>
        </w:rPr>
        <w:lastRenderedPageBreak/>
        <w:t xml:space="preserve">10 oct. </w:t>
      </w:r>
      <w:r>
        <w:rPr>
          <w:color w:val="26282A"/>
          <w:sz w:val="20"/>
          <w:szCs w:val="20"/>
        </w:rPr>
        <w:t xml:space="preserve">2019 </w:t>
      </w:r>
      <w:r>
        <w:rPr>
          <w:color w:val="26282A"/>
          <w:sz w:val="20"/>
          <w:szCs w:val="20"/>
        </w:rPr>
        <w:tab/>
        <w:t>19:00 - 19:30  Tables - Église St-Gabriel</w:t>
      </w:r>
      <w:r>
        <w:rPr>
          <w:color w:val="26282A"/>
          <w:sz w:val="20"/>
          <w:szCs w:val="20"/>
        </w:rPr>
        <w:br/>
        <w:t xml:space="preserve">7 nov. 2019 </w:t>
      </w:r>
      <w:r>
        <w:rPr>
          <w:color w:val="26282A"/>
          <w:sz w:val="20"/>
          <w:szCs w:val="20"/>
        </w:rPr>
        <w:tab/>
        <w:t>19:00 - 19:30  Tables - Église St-Gabriel</w:t>
      </w:r>
      <w:r>
        <w:rPr>
          <w:color w:val="26282A"/>
          <w:sz w:val="20"/>
          <w:szCs w:val="20"/>
        </w:rPr>
        <w:br/>
        <w:t xml:space="preserve">12 déc. 2019 </w:t>
      </w:r>
      <w:r>
        <w:rPr>
          <w:color w:val="26282A"/>
          <w:sz w:val="20"/>
          <w:szCs w:val="20"/>
        </w:rPr>
        <w:tab/>
        <w:t>19:00 - 19:30  Tables - Église St-Gabriel</w:t>
      </w:r>
      <w:r>
        <w:rPr>
          <w:color w:val="26282A"/>
          <w:sz w:val="20"/>
          <w:szCs w:val="20"/>
        </w:rPr>
        <w:br/>
        <w:t xml:space="preserve">13 fév. 2020 </w:t>
      </w:r>
      <w:r>
        <w:rPr>
          <w:color w:val="26282A"/>
          <w:sz w:val="20"/>
          <w:szCs w:val="20"/>
        </w:rPr>
        <w:tab/>
        <w:t>19:00 - 19:30  Tables - Église St-Gabriel</w:t>
      </w:r>
      <w:r>
        <w:rPr>
          <w:color w:val="26282A"/>
          <w:sz w:val="20"/>
          <w:szCs w:val="20"/>
        </w:rPr>
        <w:br/>
      </w:r>
      <w:r>
        <w:rPr>
          <w:color w:val="26282A"/>
          <w:sz w:val="20"/>
          <w:szCs w:val="20"/>
        </w:rPr>
        <w:lastRenderedPageBreak/>
        <w:t xml:space="preserve">12 mars 2020 </w:t>
      </w:r>
      <w:r>
        <w:rPr>
          <w:color w:val="26282A"/>
          <w:sz w:val="20"/>
          <w:szCs w:val="20"/>
        </w:rPr>
        <w:tab/>
        <w:t>19:00 - 19:30  Tables - Égl</w:t>
      </w:r>
      <w:r>
        <w:rPr>
          <w:color w:val="26282A"/>
          <w:sz w:val="20"/>
          <w:szCs w:val="20"/>
        </w:rPr>
        <w:t>ise St-Gabriel</w:t>
      </w:r>
      <w:r>
        <w:rPr>
          <w:color w:val="26282A"/>
          <w:sz w:val="20"/>
          <w:szCs w:val="20"/>
        </w:rPr>
        <w:br/>
        <w:t xml:space="preserve">16 avril 2020 </w:t>
      </w:r>
      <w:r>
        <w:rPr>
          <w:color w:val="26282A"/>
          <w:sz w:val="20"/>
          <w:szCs w:val="20"/>
        </w:rPr>
        <w:tab/>
        <w:t>19:00 - 19:30  Tables - Église St-Gabriel</w:t>
      </w:r>
      <w:r>
        <w:rPr>
          <w:color w:val="26282A"/>
          <w:sz w:val="20"/>
          <w:szCs w:val="20"/>
        </w:rPr>
        <w:br/>
        <w:t xml:space="preserve">7 mai 2020 </w:t>
      </w:r>
      <w:r>
        <w:rPr>
          <w:color w:val="26282A"/>
          <w:sz w:val="20"/>
          <w:szCs w:val="20"/>
        </w:rPr>
        <w:tab/>
        <w:t>19:00 - 19:30  Tables - Église St-Gabriel</w:t>
      </w:r>
    </w:p>
    <w:p w:rsidR="00960DFF" w:rsidRDefault="005D5819">
      <w:p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lastRenderedPageBreak/>
        <w:t>syrop</w:t>
      </w:r>
      <w:proofErr w:type="spellEnd"/>
      <w:proofErr w:type="gramEnd"/>
      <w:r>
        <w:rPr>
          <w:sz w:val="20"/>
          <w:szCs w:val="20"/>
        </w:rPr>
        <w:t xml:space="preserve"> d’érable - fin mars - à déterminer</w:t>
      </w:r>
    </w:p>
    <w:sectPr w:rsidR="00960DFF" w:rsidSect="00960DFF">
      <w:type w:val="continuous"/>
      <w:pgSz w:w="12240" w:h="15840"/>
      <w:pgMar w:top="720" w:right="720" w:bottom="720" w:left="720" w:header="142" w:footer="9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19" w:rsidRDefault="005D5819" w:rsidP="00960DFF">
      <w:pPr>
        <w:spacing w:after="0" w:line="240" w:lineRule="auto"/>
      </w:pPr>
      <w:r>
        <w:separator/>
      </w:r>
    </w:p>
  </w:endnote>
  <w:endnote w:type="continuationSeparator" w:id="0">
    <w:p w:rsidR="005D5819" w:rsidRDefault="005D5819" w:rsidP="0096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FF" w:rsidRPr="002B2958" w:rsidRDefault="005D58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-284"/>
      <w:rPr>
        <w:rFonts w:ascii="Century Gothic" w:eastAsia="Century Gothic" w:hAnsi="Century Gothic" w:cs="Century Gothic"/>
        <w:color w:val="7030A0"/>
        <w:sz w:val="20"/>
        <w:szCs w:val="20"/>
        <w:lang w:val="en-US"/>
      </w:rPr>
    </w:pPr>
    <w:r w:rsidRPr="002B2958">
      <w:rPr>
        <w:rFonts w:ascii="Century Gothic" w:eastAsia="Century Gothic" w:hAnsi="Century Gothic" w:cs="Century Gothic"/>
        <w:color w:val="7030A0"/>
        <w:sz w:val="20"/>
        <w:szCs w:val="20"/>
        <w:lang w:val="en-US"/>
      </w:rPr>
      <w:t xml:space="preserve">55, rue </w:t>
    </w:r>
    <w:proofErr w:type="spellStart"/>
    <w:r w:rsidRPr="002B2958">
      <w:rPr>
        <w:rFonts w:ascii="Century Gothic" w:eastAsia="Century Gothic" w:hAnsi="Century Gothic" w:cs="Century Gothic"/>
        <w:color w:val="7030A0"/>
        <w:sz w:val="20"/>
        <w:szCs w:val="20"/>
        <w:lang w:val="en-US"/>
      </w:rPr>
      <w:t>Appleford</w:t>
    </w:r>
    <w:proofErr w:type="spellEnd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0</wp:posOffset>
          </wp:positionV>
          <wp:extent cx="495300" cy="624205"/>
          <wp:effectExtent l="0" t="0" r="0" b="0"/>
          <wp:wrapSquare wrapText="bothSides" distT="0" distB="0" distL="114300" distR="114300"/>
          <wp:docPr id="14" name="image1.jpg" descr="62Phare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62PhareEs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0DFF" w:rsidRPr="002B2958" w:rsidRDefault="005D58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-284"/>
      <w:rPr>
        <w:rFonts w:ascii="Century Gothic" w:eastAsia="Century Gothic" w:hAnsi="Century Gothic" w:cs="Century Gothic"/>
        <w:color w:val="7030A0"/>
        <w:sz w:val="20"/>
        <w:szCs w:val="20"/>
        <w:lang w:val="en-US"/>
      </w:rPr>
    </w:pPr>
    <w:r w:rsidRPr="002B2958">
      <w:rPr>
        <w:rFonts w:ascii="Century Gothic" w:eastAsia="Century Gothic" w:hAnsi="Century Gothic" w:cs="Century Gothic"/>
        <w:color w:val="7030A0"/>
        <w:sz w:val="20"/>
        <w:szCs w:val="20"/>
        <w:lang w:val="en-US"/>
      </w:rPr>
      <w:t>Gloucester ON  K1J 6T6</w:t>
    </w:r>
  </w:p>
  <w:p w:rsidR="00960DFF" w:rsidRPr="002B2958" w:rsidRDefault="005D58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-284"/>
      <w:rPr>
        <w:rFonts w:ascii="Century Gothic" w:eastAsia="Century Gothic" w:hAnsi="Century Gothic" w:cs="Century Gothic"/>
        <w:color w:val="7030A0"/>
        <w:sz w:val="19"/>
        <w:szCs w:val="19"/>
        <w:lang w:val="en-US"/>
      </w:rPr>
    </w:pPr>
    <w:r w:rsidRPr="002B2958">
      <w:rPr>
        <w:rFonts w:ascii="Century Gothic" w:eastAsia="Century Gothic" w:hAnsi="Century Gothic" w:cs="Century Gothic"/>
        <w:color w:val="7030A0"/>
        <w:sz w:val="19"/>
        <w:szCs w:val="19"/>
        <w:lang w:val="en-US"/>
      </w:rPr>
      <w:t>www.62phareest.ca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19" w:rsidRDefault="005D5819" w:rsidP="00960DFF">
      <w:pPr>
        <w:spacing w:after="0" w:line="240" w:lineRule="auto"/>
      </w:pPr>
      <w:r>
        <w:separator/>
      </w:r>
    </w:p>
  </w:footnote>
  <w:footnote w:type="continuationSeparator" w:id="0">
    <w:p w:rsidR="005D5819" w:rsidRDefault="005D5819" w:rsidP="0096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FF" w:rsidRDefault="00960D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:rsidR="00960DFF" w:rsidRDefault="005D58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123825</wp:posOffset>
            </wp:positionV>
            <wp:extent cx="5329238" cy="619125"/>
            <wp:effectExtent b="0" l="0" r="0" t="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794253" y="3475200"/>
                      <a:ext cx="5103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1"/>
                            <w:i w:val="0"/>
                            <w:smallCaps w:val="0"/>
                            <w:strike w:val="0"/>
                            <w:color w:val="7030a0"/>
                            <w:sz w:val="24"/>
                            <w:vertAlign w:val="baseline"/>
                          </w:rPr>
                          <w:t xml:space="preserve">DISTRICT DES TROIS-RIVES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1"/>
                            <w:i w:val="0"/>
                            <w:smallCaps w:val="0"/>
                            <w:strike w:val="0"/>
                            <w:color w:val="7030a0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1"/>
                            <w:i w:val="0"/>
                            <w:smallCaps w:val="0"/>
                            <w:strike w:val="0"/>
                            <w:color w:val="7030a0"/>
                            <w:sz w:val="24"/>
                            <w:vertAlign w:val="baseline"/>
                          </w:rPr>
                          <w:t xml:space="preserve">62</w:t>
                        </w: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1"/>
                            <w:i w:val="0"/>
                            <w:smallCaps w:val="0"/>
                            <w:strike w:val="0"/>
                            <w:color w:val="7030a0"/>
                            <w:sz w:val="32"/>
                            <w:vertAlign w:val="superscript"/>
                          </w:rPr>
                          <w:t xml:space="preserve">e </w:t>
                        </w: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1"/>
                            <w:i w:val="0"/>
                            <w:smallCaps w:val="0"/>
                            <w:strike w:val="0"/>
                            <w:color w:val="7030a0"/>
                            <w:sz w:val="24"/>
                            <w:vertAlign w:val="baseline"/>
                          </w:rPr>
                          <w:t xml:space="preserve">Phare Est 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1"/>
                            <w:i w:val="0"/>
                            <w:smallCaps w:val="0"/>
                            <w:strike w:val="0"/>
                            <w:color w:val="7030a0"/>
                            <w:sz w:val="24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622599"/>
                            <w:sz w:val="24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Open Sans" w:cs="Open Sans" w:eastAsia="Open Sans" w:hAnsi="Open Sans"/>
                            <w:b w:val="1"/>
                            <w:i w:val="0"/>
                            <w:smallCaps w:val="0"/>
                            <w:strike w:val="0"/>
                            <w:color w:val="622599"/>
                            <w:sz w:val="24"/>
                            <w:vertAlign w:val="baseline"/>
                          </w:rPr>
                          <w:t xml:space="preserve"> 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123825</wp:posOffset>
              </wp:positionV>
              <wp:extent cx="5329238" cy="619125"/>
              <wp:effectExtent l="0" t="0" r="0" b="0"/>
              <wp:wrapNone/>
              <wp:docPr id="1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29238" cy="6191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960DFF" w:rsidRDefault="005D58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628775" cy="504825"/>
          <wp:effectExtent l="0" t="0" r="0" b="0"/>
          <wp:docPr id="15" name="image3.png" descr="SCT_Logo_duCANADA_rgb_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CT_Logo_duCANADA_rgb_c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0DFF" w:rsidRDefault="005D58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rFonts w:ascii="Open Sans" w:eastAsia="Open Sans" w:hAnsi="Open Sans" w:cs="Open Sans"/>
        <w:color w:val="622599"/>
      </w:rPr>
      <w:t xml:space="preserve"> www.scoutsducanada.ca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DFF"/>
    <w:rsid w:val="002B2958"/>
    <w:rsid w:val="005D5819"/>
    <w:rsid w:val="0096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FF"/>
  </w:style>
  <w:style w:type="paragraph" w:styleId="Heading1">
    <w:name w:val="heading 1"/>
    <w:basedOn w:val="normal0"/>
    <w:next w:val="normal0"/>
    <w:rsid w:val="00960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60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60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60D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60DF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60D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0DFF"/>
  </w:style>
  <w:style w:type="paragraph" w:styleId="Title">
    <w:name w:val="Title"/>
    <w:basedOn w:val="normal0"/>
    <w:next w:val="normal0"/>
    <w:rsid w:val="00960DFF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61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EF"/>
  </w:style>
  <w:style w:type="paragraph" w:styleId="Footer">
    <w:name w:val="footer"/>
    <w:basedOn w:val="Normal"/>
    <w:link w:val="FooterChar"/>
    <w:uiPriority w:val="99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EF"/>
  </w:style>
  <w:style w:type="character" w:styleId="Hyperlink">
    <w:name w:val="Hyperlink"/>
    <w:uiPriority w:val="99"/>
    <w:unhideWhenUsed/>
    <w:rsid w:val="000613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1D5F84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C06918"/>
  </w:style>
  <w:style w:type="character" w:customStyle="1" w:styleId="businessaddress">
    <w:name w:val="business_address"/>
    <w:rsid w:val="005C00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2D0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rsid w:val="00960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2phareest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kwFG+izdK1mWlP/CHfxnmWmOg==">AMUW2mWcPs7pzAJdjOwfndaIrzxPc2g0hVv/1/ip/fmOxwWrW5ySvDGsH2QE/4kAeC098XoKtVMAhB4f7TjPmzWEdN56iC/WLsmREuwvzGuom3W7hSW6u1IfhA7jlZKSvKUJrhBybERI2pNgaV18raK0pCLTaGdkZkq+joJAhWPAOA+mfo3/Di+tombhFJP0dkYoNjP9mqNv6NGRqU2398aMNowkaGHs7A==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Marie-Helène Giguère</dc:creator>
  <cp:lastModifiedBy>Andreas Trau</cp:lastModifiedBy>
  <cp:revision>2</cp:revision>
  <dcterms:created xsi:type="dcterms:W3CDTF">2019-09-22T23:33:00Z</dcterms:created>
  <dcterms:modified xsi:type="dcterms:W3CDTF">2019-09-22T23:33:00Z</dcterms:modified>
</cp:coreProperties>
</file>