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8D" w:rsidRPr="00E81010" w:rsidRDefault="00986DD2" w:rsidP="000D44DE">
      <w:pPr>
        <w:pStyle w:val="Heading1"/>
        <w:contextualSpacing/>
        <w:rPr>
          <w:lang w:val="fr-CA"/>
        </w:rPr>
      </w:pPr>
      <w:r w:rsidRPr="00E81010">
        <w:rPr>
          <w:lang w:val="fr-CA"/>
        </w:rPr>
        <w:t>Levée de fonds</w:t>
      </w:r>
    </w:p>
    <w:p w:rsidR="00986DD2" w:rsidRDefault="00E81010" w:rsidP="000D44DE">
      <w:pPr>
        <w:contextualSpacing/>
        <w:rPr>
          <w:lang w:val="fr-CA"/>
        </w:rPr>
      </w:pPr>
      <w:r>
        <w:rPr>
          <w:lang w:val="fr-CA"/>
        </w:rPr>
        <w:t xml:space="preserve">Les Éclaireurs sont </w:t>
      </w:r>
      <w:r w:rsidR="00E77B0A">
        <w:rPr>
          <w:lang w:val="fr-CA"/>
        </w:rPr>
        <w:t>encouragés</w:t>
      </w:r>
      <w:r>
        <w:rPr>
          <w:lang w:val="fr-CA"/>
        </w:rPr>
        <w:t xml:space="preserve"> à participer à </w:t>
      </w:r>
      <w:r w:rsidR="00E77B0A">
        <w:rPr>
          <w:lang w:val="fr-CA"/>
        </w:rPr>
        <w:t>cinq levées de</w:t>
      </w:r>
      <w:r>
        <w:rPr>
          <w:lang w:val="fr-CA"/>
        </w:rPr>
        <w:t xml:space="preserve"> fonds cette année.  </w:t>
      </w:r>
      <w:r w:rsidR="008873D9">
        <w:rPr>
          <w:lang w:val="fr-CA"/>
        </w:rPr>
        <w:t xml:space="preserve">La moitié </w:t>
      </w:r>
      <w:r w:rsidR="00E77B0A">
        <w:rPr>
          <w:lang w:val="fr-CA"/>
        </w:rPr>
        <w:t xml:space="preserve">des profits </w:t>
      </w:r>
      <w:r w:rsidR="008873D9">
        <w:rPr>
          <w:lang w:val="fr-CA"/>
        </w:rPr>
        <w:t>s</w:t>
      </w:r>
      <w:r w:rsidR="00846928">
        <w:rPr>
          <w:lang w:val="fr-CA"/>
        </w:rPr>
        <w:t>er</w:t>
      </w:r>
      <w:r w:rsidR="008873D9">
        <w:rPr>
          <w:lang w:val="fr-CA"/>
        </w:rPr>
        <w:t>ont</w:t>
      </w:r>
      <w:r w:rsidR="000D44DE">
        <w:rPr>
          <w:lang w:val="fr-CA"/>
        </w:rPr>
        <w:t xml:space="preserve"> alloués (en crédits) aux Éclaireurs qui participent </w:t>
      </w:r>
      <w:r w:rsidR="008873D9">
        <w:rPr>
          <w:lang w:val="fr-CA"/>
        </w:rPr>
        <w:t>et peuvent être appliqué</w:t>
      </w:r>
      <w:r w:rsidR="00846928">
        <w:rPr>
          <w:lang w:val="fr-CA"/>
        </w:rPr>
        <w:t>s</w:t>
      </w:r>
      <w:r w:rsidR="008873D9">
        <w:rPr>
          <w:lang w:val="fr-CA"/>
        </w:rPr>
        <w:t xml:space="preserve"> </w:t>
      </w:r>
      <w:r w:rsidR="00E77B0A">
        <w:rPr>
          <w:lang w:val="fr-CA"/>
        </w:rPr>
        <w:t>pour réduire le</w:t>
      </w:r>
      <w:r w:rsidR="008873D9">
        <w:rPr>
          <w:lang w:val="fr-CA"/>
        </w:rPr>
        <w:t>s</w:t>
      </w:r>
      <w:r w:rsidR="00E77B0A">
        <w:rPr>
          <w:lang w:val="fr-CA"/>
        </w:rPr>
        <w:t xml:space="preserve"> frais de camps ou autre</w:t>
      </w:r>
      <w:r w:rsidR="008873D9">
        <w:rPr>
          <w:lang w:val="fr-CA"/>
        </w:rPr>
        <w:t>s</w:t>
      </w:r>
      <w:r w:rsidR="00E77B0A">
        <w:rPr>
          <w:lang w:val="fr-CA"/>
        </w:rPr>
        <w:t xml:space="preserve"> activités.   L’autre </w:t>
      </w:r>
      <w:r w:rsidR="008873D9">
        <w:rPr>
          <w:lang w:val="fr-CA"/>
        </w:rPr>
        <w:t xml:space="preserve">moitié </w:t>
      </w:r>
      <w:r w:rsidR="000D44DE">
        <w:rPr>
          <w:lang w:val="fr-CA"/>
        </w:rPr>
        <w:t>des profits s</w:t>
      </w:r>
      <w:r w:rsidR="00846928">
        <w:rPr>
          <w:lang w:val="fr-CA"/>
        </w:rPr>
        <w:t>er</w:t>
      </w:r>
      <w:r w:rsidR="000D44DE">
        <w:rPr>
          <w:lang w:val="fr-CA"/>
        </w:rPr>
        <w:t>ont alloués (</w:t>
      </w:r>
      <w:r w:rsidR="00846928">
        <w:rPr>
          <w:lang w:val="fr-CA"/>
        </w:rPr>
        <w:t>en</w:t>
      </w:r>
      <w:r w:rsidR="000D44DE">
        <w:rPr>
          <w:lang w:val="fr-CA"/>
        </w:rPr>
        <w:t xml:space="preserve"> crédits) </w:t>
      </w:r>
      <w:r w:rsidR="00E77B0A">
        <w:rPr>
          <w:lang w:val="fr-CA"/>
        </w:rPr>
        <w:t xml:space="preserve">à la patrouille de l’éclaireur pour être </w:t>
      </w:r>
      <w:r w:rsidR="000D44DE">
        <w:rPr>
          <w:lang w:val="fr-CA"/>
        </w:rPr>
        <w:t xml:space="preserve">géré par la patrouille et </w:t>
      </w:r>
      <w:r w:rsidR="00E77B0A">
        <w:rPr>
          <w:lang w:val="fr-CA"/>
        </w:rPr>
        <w:t>utilis</w:t>
      </w:r>
      <w:r w:rsidR="000D44DE">
        <w:rPr>
          <w:lang w:val="fr-CA"/>
        </w:rPr>
        <w:t>é</w:t>
      </w:r>
      <w:r w:rsidR="00E77B0A">
        <w:rPr>
          <w:lang w:val="fr-CA"/>
        </w:rPr>
        <w:t xml:space="preserve"> pour </w:t>
      </w:r>
      <w:r w:rsidR="000D44DE">
        <w:rPr>
          <w:lang w:val="fr-CA"/>
        </w:rPr>
        <w:t>les activités</w:t>
      </w:r>
      <w:r w:rsidR="00E77B0A">
        <w:rPr>
          <w:lang w:val="fr-CA"/>
        </w:rPr>
        <w:t xml:space="preserve"> de patrouilles. </w:t>
      </w:r>
    </w:p>
    <w:p w:rsidR="00E77B0A" w:rsidRPr="00E81010" w:rsidRDefault="00E77B0A" w:rsidP="000D44DE">
      <w:pPr>
        <w:contextualSpacing/>
        <w:rPr>
          <w:lang w:val="fr-CA"/>
        </w:rPr>
      </w:pPr>
    </w:p>
    <w:p w:rsidR="00986DD2" w:rsidRPr="00E81010" w:rsidRDefault="00986DD2" w:rsidP="000D44DE">
      <w:pPr>
        <w:pStyle w:val="Heading2"/>
        <w:contextualSpacing/>
        <w:rPr>
          <w:lang w:val="fr-CA"/>
        </w:rPr>
      </w:pPr>
      <w:r w:rsidRPr="00E81010">
        <w:rPr>
          <w:lang w:val="fr-CA"/>
        </w:rPr>
        <w:t>Placer les tables pour les Chevalier</w:t>
      </w:r>
      <w:r w:rsidR="00327B66">
        <w:rPr>
          <w:lang w:val="fr-CA"/>
        </w:rPr>
        <w:t>s</w:t>
      </w:r>
      <w:r w:rsidRPr="00E81010">
        <w:rPr>
          <w:lang w:val="fr-CA"/>
        </w:rPr>
        <w:t xml:space="preserve"> de Colomb</w:t>
      </w:r>
    </w:p>
    <w:p w:rsidR="00E81010" w:rsidRPr="00E81010" w:rsidRDefault="00986DD2" w:rsidP="000D44DE">
      <w:pPr>
        <w:contextualSpacing/>
        <w:rPr>
          <w:lang w:val="fr-CA"/>
        </w:rPr>
      </w:pPr>
      <w:r w:rsidRPr="00E81010">
        <w:rPr>
          <w:lang w:val="fr-CA"/>
        </w:rPr>
        <w:t>Cette activité est faite une fois par moi</w:t>
      </w:r>
      <w:r w:rsidR="00846928">
        <w:rPr>
          <w:lang w:val="fr-CA"/>
        </w:rPr>
        <w:t>s</w:t>
      </w:r>
      <w:r w:rsidRPr="00E81010">
        <w:rPr>
          <w:lang w:val="fr-CA"/>
        </w:rPr>
        <w:t>, au sous-sol de l’église St-Gabriel à partir de 19h. Les date</w:t>
      </w:r>
      <w:r w:rsidR="00E81010" w:rsidRPr="00E81010">
        <w:rPr>
          <w:lang w:val="fr-CA"/>
        </w:rPr>
        <w:t>s</w:t>
      </w:r>
      <w:r w:rsidRPr="00E81010">
        <w:rPr>
          <w:lang w:val="fr-CA"/>
        </w:rPr>
        <w:t xml:space="preserve"> sont :</w:t>
      </w:r>
    </w:p>
    <w:p w:rsidR="00E81010" w:rsidRPr="00E81010" w:rsidRDefault="00E81010" w:rsidP="000D44DE">
      <w:pPr>
        <w:pStyle w:val="ListParagraph"/>
        <w:numPr>
          <w:ilvl w:val="0"/>
          <w:numId w:val="1"/>
        </w:numPr>
        <w:rPr>
          <w:lang w:val="fr-CA"/>
        </w:rPr>
        <w:sectPr w:rsidR="00E81010" w:rsidRPr="00E81010" w:rsidSect="00DD018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lastRenderedPageBreak/>
        <w:t>10 oct</w:t>
      </w:r>
      <w:r w:rsidR="00E81010" w:rsidRPr="00E81010">
        <w:rPr>
          <w:lang w:val="fr-CA"/>
        </w:rPr>
        <w:t>obre</w:t>
      </w:r>
      <w:r w:rsidRPr="00E81010">
        <w:rPr>
          <w:lang w:val="fr-CA"/>
        </w:rPr>
        <w:t xml:space="preserve"> 2019</w:t>
      </w: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t>7 nov</w:t>
      </w:r>
      <w:r w:rsidR="00E81010" w:rsidRPr="00E81010">
        <w:rPr>
          <w:lang w:val="fr-CA"/>
        </w:rPr>
        <w:t>embre</w:t>
      </w:r>
      <w:r w:rsidRPr="00E81010">
        <w:rPr>
          <w:lang w:val="fr-CA"/>
        </w:rPr>
        <w:t xml:space="preserve"> 2019</w:t>
      </w: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t>12 déc</w:t>
      </w:r>
      <w:r w:rsidR="00E81010" w:rsidRPr="00E81010">
        <w:rPr>
          <w:lang w:val="fr-CA"/>
        </w:rPr>
        <w:t>embre</w:t>
      </w:r>
      <w:r w:rsidRPr="00E81010">
        <w:rPr>
          <w:lang w:val="fr-CA"/>
        </w:rPr>
        <w:t xml:space="preserve"> 2019</w:t>
      </w: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t>13 fév</w:t>
      </w:r>
      <w:r w:rsidR="00E81010" w:rsidRPr="00E81010">
        <w:rPr>
          <w:lang w:val="fr-CA"/>
        </w:rPr>
        <w:t>rier</w:t>
      </w:r>
      <w:r w:rsidRPr="00E81010">
        <w:rPr>
          <w:lang w:val="fr-CA"/>
        </w:rPr>
        <w:t xml:space="preserve"> 2020</w:t>
      </w: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lastRenderedPageBreak/>
        <w:t>12 mars 2020</w:t>
      </w: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t xml:space="preserve">16 avril 2020 </w:t>
      </w:r>
    </w:p>
    <w:p w:rsidR="00986DD2" w:rsidRPr="00E81010" w:rsidRDefault="00986DD2" w:rsidP="000D44DE">
      <w:pPr>
        <w:pStyle w:val="ListParagraph"/>
        <w:numPr>
          <w:ilvl w:val="0"/>
          <w:numId w:val="1"/>
        </w:numPr>
        <w:rPr>
          <w:lang w:val="fr-CA"/>
        </w:rPr>
      </w:pPr>
      <w:r w:rsidRPr="00E81010">
        <w:rPr>
          <w:lang w:val="fr-CA"/>
        </w:rPr>
        <w:t>7 mai 2020</w:t>
      </w:r>
    </w:p>
    <w:p w:rsidR="00E81010" w:rsidRPr="00E81010" w:rsidRDefault="00E81010" w:rsidP="000D44DE">
      <w:pPr>
        <w:pStyle w:val="ListParagraph"/>
        <w:rPr>
          <w:lang w:val="fr-CA"/>
        </w:rPr>
        <w:sectPr w:rsidR="00E81010" w:rsidRPr="00E81010" w:rsidSect="00E8101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231C4" w:rsidRPr="00E81010" w:rsidRDefault="003231C4" w:rsidP="000D44DE">
      <w:pPr>
        <w:pStyle w:val="ListParagraph"/>
        <w:rPr>
          <w:lang w:val="fr-CA"/>
        </w:rPr>
      </w:pPr>
    </w:p>
    <w:p w:rsidR="00986DD2" w:rsidRPr="00E81010" w:rsidRDefault="00986DD2" w:rsidP="000D44DE">
      <w:pPr>
        <w:pStyle w:val="Heading2"/>
        <w:contextualSpacing/>
        <w:rPr>
          <w:lang w:val="fr-CA"/>
        </w:rPr>
      </w:pPr>
      <w:r w:rsidRPr="00E81010">
        <w:rPr>
          <w:lang w:val="fr-CA"/>
        </w:rPr>
        <w:t>Binerie Plantagenet</w:t>
      </w:r>
    </w:p>
    <w:p w:rsidR="003231C4" w:rsidRPr="00E81010" w:rsidRDefault="001862BB" w:rsidP="000D44DE">
      <w:pPr>
        <w:contextualSpacing/>
        <w:rPr>
          <w:lang w:val="fr-CA"/>
        </w:rPr>
      </w:pPr>
      <w:r w:rsidRPr="00E81010">
        <w:rPr>
          <w:lang w:val="fr-CA"/>
        </w:rPr>
        <w:t xml:space="preserve">La </w:t>
      </w:r>
      <w:hyperlink r:id="rId5" w:history="1">
        <w:r w:rsidRPr="00E81010">
          <w:rPr>
            <w:rStyle w:val="Hyperlink"/>
            <w:lang w:val="fr-CA"/>
          </w:rPr>
          <w:t>Binerie Plantagenet</w:t>
        </w:r>
      </w:hyperlink>
      <w:r w:rsidRPr="00E81010">
        <w:rPr>
          <w:lang w:val="fr-CA"/>
        </w:rPr>
        <w:t xml:space="preserve"> offre une gamme de mets congelés comme des tartes et tourtières, pâtés, </w:t>
      </w:r>
      <w:r w:rsidR="003231C4" w:rsidRPr="00E81010">
        <w:rPr>
          <w:lang w:val="fr-CA"/>
        </w:rPr>
        <w:t>bœuf</w:t>
      </w:r>
      <w:r w:rsidRPr="00E81010">
        <w:rPr>
          <w:lang w:val="fr-CA"/>
        </w:rPr>
        <w:t xml:space="preserve"> bourguignon, </w:t>
      </w:r>
      <w:r w:rsidR="003231C4" w:rsidRPr="00E81010">
        <w:rPr>
          <w:lang w:val="fr-CA"/>
        </w:rPr>
        <w:t xml:space="preserve">et </w:t>
      </w:r>
      <w:r w:rsidRPr="00E81010">
        <w:rPr>
          <w:lang w:val="fr-CA"/>
        </w:rPr>
        <w:t>sauce à spaghetti</w:t>
      </w:r>
      <w:r w:rsidR="003231C4" w:rsidRPr="00E81010">
        <w:rPr>
          <w:lang w:val="fr-CA"/>
        </w:rPr>
        <w:t xml:space="preserve">.  Les </w:t>
      </w:r>
      <w:r w:rsidR="00846928">
        <w:rPr>
          <w:lang w:val="fr-CA"/>
        </w:rPr>
        <w:t>É</w:t>
      </w:r>
      <w:r w:rsidR="003231C4" w:rsidRPr="00E81010">
        <w:rPr>
          <w:lang w:val="fr-CA"/>
        </w:rPr>
        <w:t>claireurs reçoivent un profit sur chaque item vendu.</w:t>
      </w:r>
    </w:p>
    <w:p w:rsidR="001862BB" w:rsidRPr="00E81010" w:rsidRDefault="001862BB" w:rsidP="000D44DE">
      <w:pPr>
        <w:pStyle w:val="ListParagraph"/>
        <w:numPr>
          <w:ilvl w:val="0"/>
          <w:numId w:val="3"/>
        </w:numPr>
        <w:rPr>
          <w:lang w:val="fr-CA"/>
        </w:rPr>
      </w:pPr>
      <w:r w:rsidRPr="00E81010">
        <w:rPr>
          <w:lang w:val="fr-CA"/>
        </w:rPr>
        <w:t xml:space="preserve">L’activité sera </w:t>
      </w:r>
      <w:r w:rsidR="00846928" w:rsidRPr="00E81010">
        <w:rPr>
          <w:lang w:val="fr-CA"/>
        </w:rPr>
        <w:t>présent</w:t>
      </w:r>
      <w:r w:rsidR="00846928">
        <w:rPr>
          <w:lang w:val="fr-CA"/>
        </w:rPr>
        <w:t>ée</w:t>
      </w:r>
      <w:r w:rsidRPr="00E81010">
        <w:rPr>
          <w:lang w:val="fr-CA"/>
        </w:rPr>
        <w:t xml:space="preserve"> et les bons de commande seront </w:t>
      </w:r>
      <w:r w:rsidR="00E77B0A" w:rsidRPr="00E81010">
        <w:rPr>
          <w:lang w:val="fr-CA"/>
        </w:rPr>
        <w:t>distribués</w:t>
      </w:r>
      <w:r w:rsidRPr="00E81010">
        <w:rPr>
          <w:lang w:val="fr-CA"/>
        </w:rPr>
        <w:t xml:space="preserve"> à la rencontre du 7 octobre.</w:t>
      </w:r>
    </w:p>
    <w:p w:rsidR="00986DD2" w:rsidRPr="00E81010" w:rsidRDefault="00986DD2" w:rsidP="000D44DE">
      <w:pPr>
        <w:pStyle w:val="ListParagraph"/>
        <w:numPr>
          <w:ilvl w:val="0"/>
          <w:numId w:val="2"/>
        </w:numPr>
        <w:rPr>
          <w:lang w:val="fr-CA"/>
        </w:rPr>
      </w:pPr>
      <w:r w:rsidRPr="00E81010">
        <w:rPr>
          <w:lang w:val="fr-CA"/>
        </w:rPr>
        <w:t xml:space="preserve">La commande et l’argent </w:t>
      </w:r>
      <w:r w:rsidR="00E77B0A" w:rsidRPr="00E81010">
        <w:rPr>
          <w:lang w:val="fr-CA"/>
        </w:rPr>
        <w:t>doivent</w:t>
      </w:r>
      <w:r w:rsidRPr="00E81010">
        <w:rPr>
          <w:lang w:val="fr-CA"/>
        </w:rPr>
        <w:t xml:space="preserve"> </w:t>
      </w:r>
      <w:r w:rsidR="001862BB" w:rsidRPr="00E81010">
        <w:rPr>
          <w:lang w:val="fr-CA"/>
        </w:rPr>
        <w:t>être</w:t>
      </w:r>
      <w:r w:rsidRPr="00E81010">
        <w:rPr>
          <w:lang w:val="fr-CA"/>
        </w:rPr>
        <w:t xml:space="preserve"> </w:t>
      </w:r>
      <w:r w:rsidR="001862BB" w:rsidRPr="00E81010">
        <w:rPr>
          <w:lang w:val="fr-CA"/>
        </w:rPr>
        <w:t xml:space="preserve">remis à la maitrise à </w:t>
      </w:r>
      <w:r w:rsidR="000D44DE">
        <w:rPr>
          <w:lang w:val="fr-CA"/>
        </w:rPr>
        <w:t xml:space="preserve">ou avant </w:t>
      </w:r>
      <w:r w:rsidR="001862BB" w:rsidRPr="00E81010">
        <w:rPr>
          <w:lang w:val="fr-CA"/>
        </w:rPr>
        <w:t>la rencontre du 25 novembre</w:t>
      </w:r>
      <w:r w:rsidR="003231C4" w:rsidRPr="00E81010">
        <w:rPr>
          <w:lang w:val="fr-CA"/>
        </w:rPr>
        <w:t>.</w:t>
      </w:r>
      <w:r w:rsidRPr="00E81010">
        <w:rPr>
          <w:lang w:val="fr-CA"/>
        </w:rPr>
        <w:t xml:space="preserve"> </w:t>
      </w:r>
    </w:p>
    <w:p w:rsidR="003231C4" w:rsidRPr="00E81010" w:rsidRDefault="00986DD2" w:rsidP="000D44DE">
      <w:pPr>
        <w:pStyle w:val="ListParagraph"/>
        <w:numPr>
          <w:ilvl w:val="0"/>
          <w:numId w:val="2"/>
        </w:numPr>
        <w:rPr>
          <w:lang w:val="fr-CA"/>
        </w:rPr>
      </w:pPr>
      <w:r w:rsidRPr="00E81010">
        <w:rPr>
          <w:lang w:val="fr-CA"/>
        </w:rPr>
        <w:t>La nourriture sera distribu</w:t>
      </w:r>
      <w:r w:rsidR="00846928">
        <w:rPr>
          <w:lang w:val="fr-CA"/>
        </w:rPr>
        <w:t>ée</w:t>
      </w:r>
      <w:r w:rsidRPr="00E81010">
        <w:rPr>
          <w:lang w:val="fr-CA"/>
        </w:rPr>
        <w:t xml:space="preserve"> au camp de promesse vendredi le 6 décembre</w:t>
      </w:r>
      <w:r w:rsidR="003231C4" w:rsidRPr="00E81010">
        <w:rPr>
          <w:lang w:val="fr-CA"/>
        </w:rPr>
        <w:t>.</w:t>
      </w:r>
    </w:p>
    <w:p w:rsidR="003231C4" w:rsidRPr="00E81010" w:rsidRDefault="003231C4" w:rsidP="000D44DE">
      <w:pPr>
        <w:pStyle w:val="ListParagraph"/>
        <w:rPr>
          <w:lang w:val="fr-CA"/>
        </w:rPr>
      </w:pPr>
    </w:p>
    <w:p w:rsidR="003231C4" w:rsidRPr="00E81010" w:rsidRDefault="003231C4" w:rsidP="000D44DE">
      <w:pPr>
        <w:pStyle w:val="Heading2"/>
        <w:contextualSpacing/>
        <w:rPr>
          <w:lang w:val="fr-CA"/>
        </w:rPr>
      </w:pPr>
      <w:r w:rsidRPr="00E81010">
        <w:rPr>
          <w:lang w:val="fr-CA"/>
        </w:rPr>
        <w:t>Vente de billets pour le tirage d</w:t>
      </w:r>
      <w:r w:rsidR="00E81010" w:rsidRPr="00E81010">
        <w:rPr>
          <w:lang w:val="fr-CA"/>
        </w:rPr>
        <w:t xml:space="preserve">’un panier de </w:t>
      </w:r>
      <w:r w:rsidRPr="00E81010">
        <w:rPr>
          <w:lang w:val="fr-CA"/>
        </w:rPr>
        <w:t>bouteille</w:t>
      </w:r>
      <w:r w:rsidR="00E81010" w:rsidRPr="00E81010">
        <w:rPr>
          <w:lang w:val="fr-CA"/>
        </w:rPr>
        <w:t>s</w:t>
      </w:r>
      <w:r w:rsidRPr="00E81010">
        <w:rPr>
          <w:lang w:val="fr-CA"/>
        </w:rPr>
        <w:t xml:space="preserve"> de vin</w:t>
      </w:r>
    </w:p>
    <w:p w:rsidR="00E81010" w:rsidRDefault="00E81010" w:rsidP="000D44DE">
      <w:pPr>
        <w:pStyle w:val="ListParagraph"/>
        <w:numPr>
          <w:ilvl w:val="0"/>
          <w:numId w:val="4"/>
        </w:numPr>
        <w:rPr>
          <w:lang w:val="fr-CA"/>
        </w:rPr>
      </w:pPr>
      <w:r w:rsidRPr="00E81010">
        <w:rPr>
          <w:lang w:val="fr-CA"/>
        </w:rPr>
        <w:t>L</w:t>
      </w:r>
      <w:r w:rsidR="00DF7A4A">
        <w:rPr>
          <w:lang w:val="fr-CA"/>
        </w:rPr>
        <w:t xml:space="preserve">’activité sera </w:t>
      </w:r>
      <w:r w:rsidR="000D44DE">
        <w:rPr>
          <w:lang w:val="fr-CA"/>
        </w:rPr>
        <w:t>présentée</w:t>
      </w:r>
      <w:r w:rsidR="00DF7A4A">
        <w:rPr>
          <w:lang w:val="fr-CA"/>
        </w:rPr>
        <w:t xml:space="preserve"> et les billets seront </w:t>
      </w:r>
      <w:r w:rsidR="000D44DE">
        <w:rPr>
          <w:lang w:val="fr-CA"/>
        </w:rPr>
        <w:t>distribués</w:t>
      </w:r>
      <w:r w:rsidR="00DF7A4A">
        <w:rPr>
          <w:lang w:val="fr-CA"/>
        </w:rPr>
        <w:t xml:space="preserve"> à la rencontre du 4 novembre</w:t>
      </w:r>
      <w:r w:rsidRPr="00E81010">
        <w:rPr>
          <w:lang w:val="fr-CA"/>
        </w:rPr>
        <w:t>.</w:t>
      </w:r>
    </w:p>
    <w:p w:rsidR="00E81010" w:rsidRDefault="00E81010" w:rsidP="000D44DE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L‘argent et les billets doivent être retourné</w:t>
      </w:r>
      <w:r w:rsidR="00846928">
        <w:rPr>
          <w:lang w:val="fr-CA"/>
        </w:rPr>
        <w:t>s</w:t>
      </w:r>
      <w:r>
        <w:rPr>
          <w:lang w:val="fr-CA"/>
        </w:rPr>
        <w:t xml:space="preserve"> à la maitrise à ou avant la rencontre du 2 décembre.</w:t>
      </w:r>
    </w:p>
    <w:p w:rsidR="00E81010" w:rsidRPr="000D44DE" w:rsidRDefault="00E81010" w:rsidP="000D44DE">
      <w:pPr>
        <w:pStyle w:val="ListParagraph"/>
        <w:numPr>
          <w:ilvl w:val="0"/>
          <w:numId w:val="4"/>
        </w:numPr>
        <w:rPr>
          <w:lang w:val="fr-CA"/>
        </w:rPr>
      </w:pPr>
      <w:r w:rsidRPr="000D44DE">
        <w:rPr>
          <w:lang w:val="fr-CA"/>
        </w:rPr>
        <w:t>Le tirage aura lieu à la fête de No</w:t>
      </w:r>
      <w:r w:rsidR="000D44DE">
        <w:rPr>
          <w:lang w:val="fr-CA"/>
        </w:rPr>
        <w:t>ë</w:t>
      </w:r>
      <w:r w:rsidRPr="000D44DE">
        <w:rPr>
          <w:lang w:val="fr-CA"/>
        </w:rPr>
        <w:t>l du groupe scout de Phare-est</w:t>
      </w:r>
      <w:r w:rsidR="00E77B0A" w:rsidRPr="000D44DE">
        <w:rPr>
          <w:lang w:val="fr-CA"/>
        </w:rPr>
        <w:t xml:space="preserve"> </w:t>
      </w:r>
      <w:r w:rsidRPr="000D44DE">
        <w:rPr>
          <w:lang w:val="fr-CA"/>
        </w:rPr>
        <w:t>le 12 décembre</w:t>
      </w:r>
      <w:r w:rsidR="00E77B0A" w:rsidRPr="000D44DE">
        <w:rPr>
          <w:lang w:val="fr-CA"/>
        </w:rPr>
        <w:t>.</w:t>
      </w:r>
    </w:p>
    <w:p w:rsidR="003231C4" w:rsidRPr="00E81010" w:rsidRDefault="00E81010" w:rsidP="000D44DE">
      <w:pPr>
        <w:contextualSpacing/>
        <w:rPr>
          <w:lang w:val="fr-CA"/>
        </w:rPr>
      </w:pPr>
      <w:r w:rsidRPr="00E81010">
        <w:rPr>
          <w:lang w:val="fr-CA"/>
        </w:rPr>
        <w:t xml:space="preserve"> </w:t>
      </w:r>
    </w:p>
    <w:p w:rsidR="001862BB" w:rsidRPr="00E81010" w:rsidRDefault="003231C4" w:rsidP="000D44DE">
      <w:pPr>
        <w:pStyle w:val="Heading2"/>
        <w:contextualSpacing/>
        <w:rPr>
          <w:lang w:val="fr-CA"/>
        </w:rPr>
      </w:pPr>
      <w:r w:rsidRPr="00E81010">
        <w:rPr>
          <w:lang w:val="fr-CA"/>
        </w:rPr>
        <w:t xml:space="preserve">Banar de </w:t>
      </w:r>
      <w:r w:rsidR="001862BB" w:rsidRPr="00E81010">
        <w:rPr>
          <w:lang w:val="fr-CA"/>
        </w:rPr>
        <w:t xml:space="preserve">Blackburn </w:t>
      </w:r>
    </w:p>
    <w:p w:rsidR="003231C4" w:rsidRPr="00E81010" w:rsidRDefault="001862BB" w:rsidP="000D44DE">
      <w:pPr>
        <w:contextualSpacing/>
        <w:rPr>
          <w:lang w:val="fr-CA"/>
        </w:rPr>
      </w:pPr>
      <w:r w:rsidRPr="00E81010">
        <w:rPr>
          <w:lang w:val="fr-CA"/>
        </w:rPr>
        <w:t xml:space="preserve">Le </w:t>
      </w:r>
      <w:hyperlink r:id="rId6" w:history="1">
        <w:r w:rsidR="003231C4" w:rsidRPr="00E81010">
          <w:rPr>
            <w:rStyle w:val="Hyperlink"/>
            <w:lang w:val="fr-CA"/>
          </w:rPr>
          <w:t>Banar</w:t>
        </w:r>
      </w:hyperlink>
      <w:r w:rsidRPr="00E81010">
        <w:rPr>
          <w:lang w:val="fr-CA"/>
        </w:rPr>
        <w:t xml:space="preserve"> de Blackburn est </w:t>
      </w:r>
      <w:r w:rsidR="003231C4" w:rsidRPr="00E81010">
        <w:rPr>
          <w:lang w:val="fr-CA"/>
        </w:rPr>
        <w:t xml:space="preserve">un journal communautaire distribué aux ménages et aux commerces à Blackburn Hamlet 5 fois par année.  La troupe sera impliquée dans </w:t>
      </w:r>
      <w:r w:rsidR="006E477E">
        <w:rPr>
          <w:lang w:val="fr-CA"/>
        </w:rPr>
        <w:t>quelques unes des</w:t>
      </w:r>
      <w:r w:rsidR="003231C4" w:rsidRPr="00E81010">
        <w:rPr>
          <w:lang w:val="fr-CA"/>
        </w:rPr>
        <w:t xml:space="preserve"> distribution</w:t>
      </w:r>
      <w:r w:rsidR="006E477E">
        <w:rPr>
          <w:lang w:val="fr-CA"/>
        </w:rPr>
        <w:t>s</w:t>
      </w:r>
      <w:r w:rsidR="003231C4" w:rsidRPr="00E81010">
        <w:rPr>
          <w:lang w:val="fr-CA"/>
        </w:rPr>
        <w:t xml:space="preserve"> de ce journal.</w:t>
      </w:r>
    </w:p>
    <w:p w:rsidR="003231C4" w:rsidRPr="00E81010" w:rsidRDefault="003231C4" w:rsidP="000D44DE">
      <w:pPr>
        <w:contextualSpacing/>
        <w:rPr>
          <w:lang w:val="fr-CA"/>
        </w:rPr>
      </w:pPr>
    </w:p>
    <w:p w:rsidR="00E81010" w:rsidRDefault="00E81010" w:rsidP="000D44DE">
      <w:pPr>
        <w:pStyle w:val="Heading2"/>
        <w:contextualSpacing/>
        <w:rPr>
          <w:lang w:val="fr-CA"/>
        </w:rPr>
      </w:pPr>
      <w:r>
        <w:rPr>
          <w:lang w:val="fr-CA"/>
        </w:rPr>
        <w:lastRenderedPageBreak/>
        <w:t>Vente de sirop d’érable</w:t>
      </w:r>
    </w:p>
    <w:p w:rsidR="001862BB" w:rsidRPr="00E81010" w:rsidRDefault="00E81010" w:rsidP="000D44DE">
      <w:pPr>
        <w:contextualSpacing/>
        <w:rPr>
          <w:lang w:val="fr-CA"/>
        </w:rPr>
      </w:pPr>
      <w:r>
        <w:rPr>
          <w:lang w:val="fr-CA"/>
        </w:rPr>
        <w:t xml:space="preserve">La vente de </w:t>
      </w:r>
      <w:r w:rsidR="000D44DE">
        <w:rPr>
          <w:lang w:val="fr-CA"/>
        </w:rPr>
        <w:t>sirop</w:t>
      </w:r>
      <w:r>
        <w:rPr>
          <w:lang w:val="fr-CA"/>
        </w:rPr>
        <w:t xml:space="preserve"> d’</w:t>
      </w:r>
      <w:r w:rsidR="000D44DE">
        <w:rPr>
          <w:lang w:val="fr-CA"/>
        </w:rPr>
        <w:t>é</w:t>
      </w:r>
      <w:r>
        <w:rPr>
          <w:lang w:val="fr-CA"/>
        </w:rPr>
        <w:t xml:space="preserve">rable aura lieu en </w:t>
      </w:r>
      <w:r w:rsidR="000D44DE">
        <w:rPr>
          <w:lang w:val="fr-CA"/>
        </w:rPr>
        <w:t>mars</w:t>
      </w:r>
      <w:r>
        <w:rPr>
          <w:lang w:val="fr-CA"/>
        </w:rPr>
        <w:t xml:space="preserve"> et avril 2020.  Plus d’information</w:t>
      </w:r>
      <w:r w:rsidR="00846928">
        <w:rPr>
          <w:lang w:val="fr-CA"/>
        </w:rPr>
        <w:t>s</w:t>
      </w:r>
      <w:r>
        <w:rPr>
          <w:lang w:val="fr-CA"/>
        </w:rPr>
        <w:t xml:space="preserve"> sera </w:t>
      </w:r>
      <w:r w:rsidR="000D44DE">
        <w:rPr>
          <w:lang w:val="fr-CA"/>
        </w:rPr>
        <w:t xml:space="preserve">disponible </w:t>
      </w:r>
      <w:r>
        <w:rPr>
          <w:lang w:val="fr-CA"/>
        </w:rPr>
        <w:t xml:space="preserve">au début du printemps.  </w:t>
      </w:r>
      <w:r w:rsidR="003231C4" w:rsidRPr="00E81010">
        <w:rPr>
          <w:lang w:val="fr-CA"/>
        </w:rPr>
        <w:t xml:space="preserve">    </w:t>
      </w:r>
    </w:p>
    <w:sectPr w:rsidR="001862BB" w:rsidRPr="00E81010" w:rsidSect="00E8101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D3B"/>
    <w:multiLevelType w:val="hybridMultilevel"/>
    <w:tmpl w:val="B012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62CF"/>
    <w:multiLevelType w:val="hybridMultilevel"/>
    <w:tmpl w:val="DB78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26AE"/>
    <w:multiLevelType w:val="hybridMultilevel"/>
    <w:tmpl w:val="448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BDB"/>
    <w:multiLevelType w:val="hybridMultilevel"/>
    <w:tmpl w:val="F07092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DD2"/>
    <w:rsid w:val="000D44DE"/>
    <w:rsid w:val="001862BB"/>
    <w:rsid w:val="003231C4"/>
    <w:rsid w:val="00327B66"/>
    <w:rsid w:val="006E477E"/>
    <w:rsid w:val="00846928"/>
    <w:rsid w:val="008873D9"/>
    <w:rsid w:val="00986DD2"/>
    <w:rsid w:val="00C1642F"/>
    <w:rsid w:val="00D4738A"/>
    <w:rsid w:val="00DD018D"/>
    <w:rsid w:val="00DF7A4A"/>
    <w:rsid w:val="00E77B0A"/>
    <w:rsid w:val="00E8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8D"/>
  </w:style>
  <w:style w:type="paragraph" w:styleId="Heading1">
    <w:name w:val="heading 1"/>
    <w:basedOn w:val="Normal"/>
    <w:next w:val="Normal"/>
    <w:link w:val="Heading1Char"/>
    <w:uiPriority w:val="9"/>
    <w:qFormat/>
    <w:rsid w:val="00986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6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ckburnhamlet.ca/banar-2/" TargetMode="External"/><Relationship Id="rId5" Type="http://schemas.openxmlformats.org/officeDocument/2006/relationships/hyperlink" Target="https://www.labinerieplantagen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Trau</dc:creator>
  <cp:lastModifiedBy>Andreas Trau</cp:lastModifiedBy>
  <cp:revision>4</cp:revision>
  <dcterms:created xsi:type="dcterms:W3CDTF">2019-09-15T17:57:00Z</dcterms:created>
  <dcterms:modified xsi:type="dcterms:W3CDTF">2019-10-21T01:17:00Z</dcterms:modified>
</cp:coreProperties>
</file>